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1713" w14:textId="496599ED" w:rsidR="00744F75" w:rsidRPr="003F2B25" w:rsidRDefault="00F055EF" w:rsidP="00744F75">
      <w:pPr>
        <w:spacing w:line="240" w:lineRule="auto"/>
        <w:rPr>
          <w:rFonts w:ascii="Calibri" w:hAnsi="Calibri" w:cs="Calibri"/>
          <w:b/>
          <w:sz w:val="28"/>
          <w:szCs w:val="28"/>
          <w:u w:val="single"/>
        </w:rPr>
      </w:pPr>
      <w:r w:rsidRPr="00F055EF">
        <w:rPr>
          <w:rFonts w:ascii="Calibri" w:hAnsi="Calibri" w:cs="Calibri"/>
          <w:noProof/>
          <w:sz w:val="28"/>
          <w:szCs w:val="28"/>
        </w:rPr>
        <mc:AlternateContent>
          <mc:Choice Requires="wps">
            <w:drawing>
              <wp:anchor distT="45720" distB="45720" distL="114300" distR="114300" simplePos="0" relativeHeight="251659264" behindDoc="0" locked="0" layoutInCell="1" allowOverlap="1" wp14:anchorId="4CF1E392" wp14:editId="24FAA964">
                <wp:simplePos x="0" y="0"/>
                <wp:positionH relativeFrom="column">
                  <wp:posOffset>4257675</wp:posOffset>
                </wp:positionH>
                <wp:positionV relativeFrom="paragraph">
                  <wp:posOffset>0</wp:posOffset>
                </wp:positionV>
                <wp:extent cx="2360930" cy="2809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09875"/>
                        </a:xfrm>
                        <a:prstGeom prst="rect">
                          <a:avLst/>
                        </a:prstGeom>
                        <a:solidFill>
                          <a:srgbClr val="FFFFFF"/>
                        </a:solidFill>
                        <a:ln w="9525">
                          <a:noFill/>
                          <a:miter lim="800000"/>
                          <a:headEnd/>
                          <a:tailEnd/>
                        </a:ln>
                      </wps:spPr>
                      <wps:txbx>
                        <w:txbxContent>
                          <w:p w14:paraId="5BB57C98" w14:textId="6EF5E307" w:rsidR="00F055EF" w:rsidRDefault="00F055EF">
                            <w:r>
                              <w:rPr>
                                <w:noProof/>
                              </w:rPr>
                              <w:drawing>
                                <wp:inline distT="0" distB="0" distL="0" distR="0" wp14:anchorId="66B8B2F9" wp14:editId="62141E3F">
                                  <wp:extent cx="2087880" cy="2695575"/>
                                  <wp:effectExtent l="0" t="0" r="7620" b="9525"/>
                                  <wp:docPr id="1"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schoo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87880" cy="26955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CF1E392" id="_x0000_t202" coordsize="21600,21600" o:spt="202" path="m,l,21600r21600,l21600,xe">
                <v:stroke joinstyle="miter"/>
                <v:path gradientshapeok="t" o:connecttype="rect"/>
              </v:shapetype>
              <v:shape id="Text Box 2" o:spid="_x0000_s1026" type="#_x0000_t202" style="position:absolute;margin-left:335.25pt;margin-top:0;width:185.9pt;height:221.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tIwIAAB4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4uo6X16hi6OvWOTLxc08vcHKl3TrfPgoQJN4qKjD5id4&#10;dnjwIdJh5UtIfM2Dks1WKpUMt6s3ypEDw0HZpnVC/y1MGdJXdDkv5gnZQMxPM6RlwEFWUld0kccV&#10;01kZ5fhgmnQOTKrxjEyUOekTJRnFCUM9YGAUrYbmiEo5GAcWPxgeOnC/KOlxWCvqf+6ZE5SoTwbV&#10;Xk5nszjdyZjNbwo03KWnvvQwwxGqooGS8bgJ6UdEvgbusCutTHq9MjlxxSFMMp4+TJzySztFvX7r&#10;9TMAAAD//wMAUEsDBBQABgAIAAAAIQC9g+Kx3QAAAAkBAAAPAAAAZHJzL2Rvd25yZXYueG1sTI/N&#10;TsMwEITvSLyDtUjcqNOQtihkUyGkCKScWngAJ978KPE6it00vD3uCY6jGc18kx1XM4qFZtdbRthu&#10;IhDEtdU9twjfX8XTCwjnFWs1WiaEH3JwzO/vMpVqe+UTLWffilDCLlUInfdTKqWrOzLKbexEHLzG&#10;zkb5IOdW6lldQ7kZZRxFe2lUz2GhUxO9d1QP54tB+CzroolL0yx+2JqhPFUfRXNAfHxY315BeFr9&#10;Xxhu+AEd8sBU2QtrJ0aE/SHahShCeHSzoyR+BlEhJEm8A5ln8v+D/BcAAP//AwBQSwECLQAUAAYA&#10;CAAAACEAtoM4kv4AAADhAQAAEwAAAAAAAAAAAAAAAAAAAAAAW0NvbnRlbnRfVHlwZXNdLnhtbFBL&#10;AQItABQABgAIAAAAIQA4/SH/1gAAAJQBAAALAAAAAAAAAAAAAAAAAC8BAABfcmVscy8ucmVsc1BL&#10;AQItABQABgAIAAAAIQC8sA/tIwIAAB4EAAAOAAAAAAAAAAAAAAAAAC4CAABkcnMvZTJvRG9jLnht&#10;bFBLAQItABQABgAIAAAAIQC9g+Kx3QAAAAkBAAAPAAAAAAAAAAAAAAAAAH0EAABkcnMvZG93bnJl&#10;di54bWxQSwUGAAAAAAQABADzAAAAhwUAAAAA&#10;" stroked="f">
                <v:textbox>
                  <w:txbxContent>
                    <w:p w14:paraId="5BB57C98" w14:textId="6EF5E307" w:rsidR="00F055EF" w:rsidRDefault="00F055EF">
                      <w:r>
                        <w:rPr>
                          <w:noProof/>
                        </w:rPr>
                        <w:drawing>
                          <wp:inline distT="0" distB="0" distL="0" distR="0" wp14:anchorId="66B8B2F9" wp14:editId="62141E3F">
                            <wp:extent cx="2087880" cy="2695575"/>
                            <wp:effectExtent l="0" t="0" r="7620" b="9525"/>
                            <wp:docPr id="1"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schoo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87880" cy="2695575"/>
                                    </a:xfrm>
                                    <a:prstGeom prst="rect">
                                      <a:avLst/>
                                    </a:prstGeom>
                                  </pic:spPr>
                                </pic:pic>
                              </a:graphicData>
                            </a:graphic>
                          </wp:inline>
                        </w:drawing>
                      </w:r>
                    </w:p>
                  </w:txbxContent>
                </v:textbox>
                <w10:wrap type="square"/>
              </v:shape>
            </w:pict>
          </mc:Fallback>
        </mc:AlternateContent>
      </w:r>
      <w:r w:rsidR="00744F75" w:rsidRPr="003F2B25">
        <w:rPr>
          <w:rFonts w:ascii="Calibri" w:hAnsi="Calibri" w:cs="Calibri"/>
          <w:b/>
          <w:sz w:val="28"/>
          <w:szCs w:val="28"/>
          <w:u w:val="single"/>
        </w:rPr>
        <w:t xml:space="preserve">Motto: </w:t>
      </w:r>
    </w:p>
    <w:p w14:paraId="7B8A0AFD" w14:textId="69631B14" w:rsidR="00744F75" w:rsidRPr="003F2B25" w:rsidRDefault="00744F75" w:rsidP="00744F75">
      <w:pPr>
        <w:spacing w:line="240" w:lineRule="auto"/>
        <w:rPr>
          <w:rFonts w:ascii="Calibri" w:hAnsi="Calibri" w:cs="Calibri"/>
          <w:bCs/>
          <w:sz w:val="28"/>
          <w:szCs w:val="28"/>
        </w:rPr>
      </w:pPr>
      <w:r w:rsidRPr="003F2B25">
        <w:rPr>
          <w:rFonts w:ascii="Calibri" w:hAnsi="Calibri" w:cs="Calibri"/>
          <w:bCs/>
          <w:sz w:val="28"/>
          <w:szCs w:val="28"/>
        </w:rPr>
        <w:t xml:space="preserve">Strive for Excellence </w:t>
      </w:r>
    </w:p>
    <w:p w14:paraId="3143A5AC" w14:textId="75E0FD77" w:rsidR="00744F75" w:rsidRPr="003F2B25" w:rsidRDefault="00744F75" w:rsidP="00744F75">
      <w:pPr>
        <w:spacing w:line="240" w:lineRule="auto"/>
        <w:rPr>
          <w:rFonts w:ascii="Calibri" w:hAnsi="Calibri" w:cs="Calibri"/>
          <w:b/>
          <w:sz w:val="28"/>
          <w:szCs w:val="28"/>
          <w:u w:val="single"/>
        </w:rPr>
      </w:pPr>
      <w:r w:rsidRPr="003F2B25">
        <w:rPr>
          <w:rFonts w:ascii="Calibri" w:hAnsi="Calibri" w:cs="Calibri"/>
          <w:b/>
          <w:sz w:val="28"/>
          <w:szCs w:val="28"/>
          <w:u w:val="single"/>
        </w:rPr>
        <w:t>Vision:</w:t>
      </w:r>
    </w:p>
    <w:p w14:paraId="6E1F6B33" w14:textId="7D6589A2" w:rsidR="00744F75" w:rsidRPr="003F2B25" w:rsidRDefault="00744F75" w:rsidP="00744F75">
      <w:pPr>
        <w:spacing w:line="240" w:lineRule="auto"/>
        <w:rPr>
          <w:rFonts w:ascii="Calibri" w:hAnsi="Calibri" w:cs="Calibri"/>
          <w:bCs/>
          <w:sz w:val="28"/>
          <w:szCs w:val="28"/>
        </w:rPr>
      </w:pPr>
      <w:r w:rsidRPr="003F2B25">
        <w:rPr>
          <w:rFonts w:ascii="Calibri" w:hAnsi="Calibri" w:cs="Calibri"/>
          <w:sz w:val="28"/>
          <w:szCs w:val="28"/>
        </w:rPr>
        <w:t xml:space="preserve">Cornhill is a nurturing, positive, </w:t>
      </w:r>
      <w:r w:rsidR="00E33B56" w:rsidRPr="003F2B25">
        <w:rPr>
          <w:rFonts w:ascii="Calibri" w:hAnsi="Calibri" w:cs="Calibri"/>
          <w:sz w:val="28"/>
          <w:szCs w:val="28"/>
        </w:rPr>
        <w:t xml:space="preserve">and </w:t>
      </w:r>
      <w:r w:rsidRPr="003F2B25">
        <w:rPr>
          <w:rFonts w:ascii="Calibri" w:hAnsi="Calibri" w:cs="Calibri"/>
          <w:bCs/>
          <w:sz w:val="28"/>
          <w:szCs w:val="28"/>
        </w:rPr>
        <w:t>inclusive</w:t>
      </w:r>
      <w:r w:rsidRPr="003F2B25">
        <w:rPr>
          <w:rFonts w:ascii="Calibri" w:hAnsi="Calibri" w:cs="Calibri"/>
          <w:sz w:val="28"/>
          <w:szCs w:val="28"/>
        </w:rPr>
        <w:t xml:space="preserve"> learning community where everyone feels </w:t>
      </w:r>
      <w:r w:rsidRPr="003F2B25">
        <w:rPr>
          <w:rFonts w:ascii="Calibri" w:hAnsi="Calibri" w:cs="Calibri"/>
          <w:bCs/>
          <w:sz w:val="28"/>
          <w:szCs w:val="28"/>
        </w:rPr>
        <w:t>safe</w:t>
      </w:r>
      <w:r w:rsidRPr="003F2B25">
        <w:rPr>
          <w:rFonts w:ascii="Calibri" w:hAnsi="Calibri" w:cs="Calibri"/>
          <w:sz w:val="28"/>
          <w:szCs w:val="28"/>
        </w:rPr>
        <w:t xml:space="preserve"> and listened to; where learners, staff and parents work together for the best outcome for all. High quality learning experiences, along with dedicated pastoral care is ensured to allow everyone in our learning community to reach their potential.</w:t>
      </w:r>
    </w:p>
    <w:p w14:paraId="1A12ACAE" w14:textId="09FB668D" w:rsidR="00744F75" w:rsidRPr="003F2B25" w:rsidRDefault="00744F75" w:rsidP="00744F75">
      <w:pPr>
        <w:spacing w:line="240" w:lineRule="auto"/>
        <w:rPr>
          <w:rFonts w:ascii="Calibri" w:hAnsi="Calibri" w:cs="Calibri"/>
          <w:b/>
          <w:sz w:val="28"/>
          <w:szCs w:val="28"/>
          <w:u w:val="single"/>
        </w:rPr>
      </w:pPr>
      <w:r w:rsidRPr="003F2B25">
        <w:rPr>
          <w:rFonts w:ascii="Calibri" w:hAnsi="Calibri" w:cs="Calibri"/>
          <w:b/>
          <w:sz w:val="28"/>
          <w:szCs w:val="28"/>
          <w:u w:val="single"/>
        </w:rPr>
        <w:t>Values:</w:t>
      </w:r>
    </w:p>
    <w:p w14:paraId="79D4801F" w14:textId="766986CF" w:rsidR="00744F75" w:rsidRPr="003F2B25" w:rsidRDefault="00744F75" w:rsidP="00744F75">
      <w:pPr>
        <w:spacing w:line="240" w:lineRule="auto"/>
        <w:rPr>
          <w:rFonts w:ascii="Calibri" w:hAnsi="Calibri" w:cs="Calibri"/>
          <w:sz w:val="28"/>
          <w:szCs w:val="28"/>
        </w:rPr>
      </w:pPr>
      <w:r w:rsidRPr="003F2B25">
        <w:rPr>
          <w:rFonts w:ascii="Calibri" w:hAnsi="Calibri" w:cs="Calibri"/>
          <w:sz w:val="28"/>
          <w:szCs w:val="28"/>
        </w:rPr>
        <w:t xml:space="preserve">Learners </w:t>
      </w:r>
      <w:r w:rsidR="00FB0653" w:rsidRPr="003F2B25">
        <w:rPr>
          <w:rFonts w:ascii="Calibri" w:hAnsi="Calibri" w:cs="Calibri"/>
          <w:sz w:val="28"/>
          <w:szCs w:val="28"/>
        </w:rPr>
        <w:t xml:space="preserve">at Cornhill School </w:t>
      </w:r>
      <w:r w:rsidRPr="003F2B25">
        <w:rPr>
          <w:rFonts w:ascii="Calibri" w:hAnsi="Calibri" w:cs="Calibri"/>
          <w:sz w:val="28"/>
          <w:szCs w:val="28"/>
        </w:rPr>
        <w:t>are Respectful, Focused, Self-Motivated, Resilient and Inquisitive.</w:t>
      </w:r>
    </w:p>
    <w:p w14:paraId="452988E7" w14:textId="0803FDF5" w:rsidR="00744F75" w:rsidRPr="003F2B25" w:rsidRDefault="00744F75" w:rsidP="00744F75">
      <w:pPr>
        <w:spacing w:line="240" w:lineRule="auto"/>
        <w:rPr>
          <w:rFonts w:ascii="Calibri" w:hAnsi="Calibri" w:cs="Calibri"/>
          <w:b/>
          <w:bCs/>
          <w:sz w:val="28"/>
          <w:szCs w:val="28"/>
          <w:u w:val="single"/>
        </w:rPr>
      </w:pPr>
      <w:r w:rsidRPr="003F2B25">
        <w:rPr>
          <w:rFonts w:ascii="Calibri" w:hAnsi="Calibri" w:cs="Calibri"/>
          <w:b/>
          <w:bCs/>
          <w:sz w:val="28"/>
          <w:szCs w:val="28"/>
          <w:u w:val="single"/>
        </w:rPr>
        <w:t>Aims:</w:t>
      </w:r>
    </w:p>
    <w:p w14:paraId="69BFCAD1" w14:textId="30519538" w:rsidR="00744F75" w:rsidRPr="003F2B25" w:rsidRDefault="00744F75" w:rsidP="00744F75">
      <w:pPr>
        <w:numPr>
          <w:ilvl w:val="0"/>
          <w:numId w:val="1"/>
        </w:numPr>
        <w:spacing w:line="240" w:lineRule="auto"/>
        <w:rPr>
          <w:rFonts w:ascii="Calibri" w:hAnsi="Calibri" w:cs="Calibri"/>
          <w:sz w:val="28"/>
          <w:szCs w:val="28"/>
        </w:rPr>
      </w:pPr>
      <w:r w:rsidRPr="003F2B25">
        <w:rPr>
          <w:rFonts w:ascii="Calibri" w:hAnsi="Calibri" w:cs="Calibri"/>
          <w:sz w:val="28"/>
          <w:szCs w:val="28"/>
        </w:rPr>
        <w:t xml:space="preserve">We aim to provide </w:t>
      </w:r>
      <w:r w:rsidR="00FB0653" w:rsidRPr="003F2B25">
        <w:rPr>
          <w:rFonts w:ascii="Calibri" w:hAnsi="Calibri" w:cs="Calibri"/>
          <w:sz w:val="28"/>
          <w:szCs w:val="28"/>
        </w:rPr>
        <w:t>an inclusive</w:t>
      </w:r>
      <w:r w:rsidRPr="003F2B25">
        <w:rPr>
          <w:rFonts w:ascii="Calibri" w:hAnsi="Calibri" w:cs="Calibri"/>
          <w:sz w:val="28"/>
          <w:szCs w:val="28"/>
        </w:rPr>
        <w:t xml:space="preserve">, stimulating and flexible curriculum that creates opportunities for each </w:t>
      </w:r>
      <w:r w:rsidR="00FB0653" w:rsidRPr="003F2B25">
        <w:rPr>
          <w:rFonts w:ascii="Calibri" w:hAnsi="Calibri" w:cs="Calibri"/>
          <w:sz w:val="28"/>
          <w:szCs w:val="28"/>
        </w:rPr>
        <w:t>learner</w:t>
      </w:r>
      <w:r w:rsidRPr="003F2B25">
        <w:rPr>
          <w:rFonts w:ascii="Calibri" w:hAnsi="Calibri" w:cs="Calibri"/>
          <w:sz w:val="28"/>
          <w:szCs w:val="28"/>
        </w:rPr>
        <w:t xml:space="preserve"> to </w:t>
      </w:r>
      <w:r w:rsidR="00FB0653" w:rsidRPr="003F2B25">
        <w:rPr>
          <w:rFonts w:ascii="Calibri" w:hAnsi="Calibri" w:cs="Calibri"/>
          <w:sz w:val="28"/>
          <w:szCs w:val="28"/>
        </w:rPr>
        <w:t xml:space="preserve">be challenged and to </w:t>
      </w:r>
      <w:r w:rsidRPr="003F2B25">
        <w:rPr>
          <w:rFonts w:ascii="Calibri" w:hAnsi="Calibri" w:cs="Calibri"/>
          <w:bCs/>
          <w:sz w:val="28"/>
          <w:szCs w:val="28"/>
        </w:rPr>
        <w:t>achieve</w:t>
      </w:r>
      <w:r w:rsidRPr="003F2B25">
        <w:rPr>
          <w:rFonts w:ascii="Calibri" w:hAnsi="Calibri" w:cs="Calibri"/>
          <w:sz w:val="28"/>
          <w:szCs w:val="28"/>
        </w:rPr>
        <w:t xml:space="preserve"> their full potential. We encourage </w:t>
      </w:r>
      <w:r w:rsidRPr="003F2B25">
        <w:rPr>
          <w:rFonts w:ascii="Calibri" w:hAnsi="Calibri" w:cs="Calibri"/>
          <w:bCs/>
          <w:sz w:val="28"/>
          <w:szCs w:val="28"/>
        </w:rPr>
        <w:t>healthy</w:t>
      </w:r>
      <w:r w:rsidRPr="003F2B25">
        <w:rPr>
          <w:rFonts w:ascii="Calibri" w:hAnsi="Calibri" w:cs="Calibri"/>
          <w:sz w:val="28"/>
          <w:szCs w:val="28"/>
        </w:rPr>
        <w:t xml:space="preserve">, </w:t>
      </w:r>
      <w:r w:rsidRPr="003F2B25">
        <w:rPr>
          <w:rFonts w:ascii="Calibri" w:hAnsi="Calibri" w:cs="Calibri"/>
          <w:bCs/>
          <w:sz w:val="28"/>
          <w:szCs w:val="28"/>
        </w:rPr>
        <w:t>active</w:t>
      </w:r>
      <w:r w:rsidRPr="003F2B25">
        <w:rPr>
          <w:rFonts w:ascii="Calibri" w:hAnsi="Calibri" w:cs="Calibri"/>
          <w:sz w:val="28"/>
          <w:szCs w:val="28"/>
        </w:rPr>
        <w:t xml:space="preserve"> lifestyle choices, promoting enjoyment, happiness and wellbeing.</w:t>
      </w:r>
    </w:p>
    <w:p w14:paraId="4AECDA09" w14:textId="57C6DAFB" w:rsidR="00744F75" w:rsidRPr="003F2B25" w:rsidRDefault="00744F75" w:rsidP="00744F75">
      <w:pPr>
        <w:numPr>
          <w:ilvl w:val="0"/>
          <w:numId w:val="1"/>
        </w:numPr>
        <w:spacing w:line="240" w:lineRule="auto"/>
        <w:rPr>
          <w:rFonts w:ascii="Calibri" w:hAnsi="Calibri" w:cs="Calibri"/>
          <w:sz w:val="28"/>
          <w:szCs w:val="28"/>
        </w:rPr>
      </w:pPr>
      <w:r w:rsidRPr="003F2B25">
        <w:rPr>
          <w:rFonts w:ascii="Calibri" w:hAnsi="Calibri" w:cs="Calibri"/>
          <w:sz w:val="28"/>
          <w:szCs w:val="28"/>
        </w:rPr>
        <w:t xml:space="preserve">We aim to involve our learners in decision making, encouraging them to take </w:t>
      </w:r>
      <w:r w:rsidRPr="003F2B25">
        <w:rPr>
          <w:rFonts w:ascii="Calibri" w:hAnsi="Calibri" w:cs="Calibri"/>
          <w:bCs/>
          <w:sz w:val="28"/>
          <w:szCs w:val="28"/>
        </w:rPr>
        <w:t>responsibility</w:t>
      </w:r>
      <w:r w:rsidR="00FB0653" w:rsidRPr="003F2B25">
        <w:rPr>
          <w:rFonts w:ascii="Calibri" w:hAnsi="Calibri" w:cs="Calibri"/>
          <w:bCs/>
          <w:sz w:val="28"/>
          <w:szCs w:val="28"/>
        </w:rPr>
        <w:t xml:space="preserve"> in their learning journeys and</w:t>
      </w:r>
      <w:r w:rsidRPr="003F2B25">
        <w:rPr>
          <w:rFonts w:ascii="Calibri" w:hAnsi="Calibri" w:cs="Calibri"/>
          <w:bCs/>
          <w:sz w:val="28"/>
          <w:szCs w:val="28"/>
        </w:rPr>
        <w:t xml:space="preserve"> </w:t>
      </w:r>
      <w:r w:rsidR="00FB0653" w:rsidRPr="003F2B25">
        <w:rPr>
          <w:rFonts w:ascii="Calibri" w:hAnsi="Calibri" w:cs="Calibri"/>
          <w:bCs/>
          <w:sz w:val="28"/>
          <w:szCs w:val="28"/>
        </w:rPr>
        <w:t xml:space="preserve">to </w:t>
      </w:r>
      <w:r w:rsidRPr="003F2B25">
        <w:rPr>
          <w:rFonts w:ascii="Calibri" w:hAnsi="Calibri" w:cs="Calibri"/>
          <w:bCs/>
          <w:sz w:val="28"/>
          <w:szCs w:val="28"/>
        </w:rPr>
        <w:t>develop leadership</w:t>
      </w:r>
      <w:r w:rsidR="00FB0653" w:rsidRPr="003F2B25">
        <w:rPr>
          <w:rFonts w:ascii="Calibri" w:hAnsi="Calibri" w:cs="Calibri"/>
          <w:bCs/>
          <w:sz w:val="28"/>
          <w:szCs w:val="28"/>
        </w:rPr>
        <w:t xml:space="preserve"> skills</w:t>
      </w:r>
      <w:r w:rsidRPr="003F2B25">
        <w:rPr>
          <w:rFonts w:ascii="Calibri" w:hAnsi="Calibri" w:cs="Calibri"/>
          <w:bCs/>
          <w:sz w:val="28"/>
          <w:szCs w:val="28"/>
        </w:rPr>
        <w:t>,</w:t>
      </w:r>
      <w:r w:rsidRPr="003F2B25">
        <w:rPr>
          <w:rFonts w:ascii="Calibri" w:hAnsi="Calibri" w:cs="Calibri"/>
          <w:sz w:val="28"/>
          <w:szCs w:val="28"/>
        </w:rPr>
        <w:t xml:space="preserve"> whilst regularly celebrating their achievements and successes.</w:t>
      </w:r>
    </w:p>
    <w:p w14:paraId="75E8F6BF" w14:textId="74A7187C" w:rsidR="00FB0653" w:rsidRPr="003F2B25" w:rsidRDefault="001F0F43" w:rsidP="00FB0653">
      <w:pPr>
        <w:numPr>
          <w:ilvl w:val="0"/>
          <w:numId w:val="1"/>
        </w:numPr>
        <w:spacing w:line="240" w:lineRule="auto"/>
        <w:rPr>
          <w:rFonts w:ascii="Calibri" w:hAnsi="Calibri" w:cs="Calibri"/>
          <w:sz w:val="28"/>
          <w:szCs w:val="28"/>
        </w:rPr>
      </w:pPr>
      <w:r w:rsidRPr="003F2B25">
        <w:rPr>
          <w:rFonts w:ascii="Calibri" w:hAnsi="Calibri" w:cs="Calibri"/>
          <w:sz w:val="28"/>
          <w:szCs w:val="28"/>
        </w:rPr>
        <w:t>We aim to practise a restorative and trauma-informed approach</w:t>
      </w:r>
      <w:r w:rsidR="00F936AF" w:rsidRPr="003F2B25">
        <w:rPr>
          <w:rFonts w:ascii="Calibri" w:hAnsi="Calibri" w:cs="Calibri"/>
          <w:sz w:val="28"/>
          <w:szCs w:val="28"/>
        </w:rPr>
        <w:t xml:space="preserve"> to support</w:t>
      </w:r>
      <w:r w:rsidR="00FB0653" w:rsidRPr="003F2B25">
        <w:rPr>
          <w:rFonts w:ascii="Calibri" w:hAnsi="Calibri" w:cs="Calibri"/>
          <w:sz w:val="28"/>
          <w:szCs w:val="28"/>
        </w:rPr>
        <w:t xml:space="preserve"> learners to develop self-regulation s</w:t>
      </w:r>
      <w:r w:rsidR="00F936AF" w:rsidRPr="003F2B25">
        <w:rPr>
          <w:rFonts w:ascii="Calibri" w:hAnsi="Calibri" w:cs="Calibri"/>
          <w:sz w:val="28"/>
          <w:szCs w:val="28"/>
        </w:rPr>
        <w:t>trategie</w:t>
      </w:r>
      <w:r w:rsidR="00FB0653" w:rsidRPr="003F2B25">
        <w:rPr>
          <w:rFonts w:ascii="Calibri" w:hAnsi="Calibri" w:cs="Calibri"/>
          <w:sz w:val="28"/>
          <w:szCs w:val="28"/>
        </w:rPr>
        <w:t>s</w:t>
      </w:r>
      <w:r w:rsidR="004A63EE" w:rsidRPr="003F2B25">
        <w:rPr>
          <w:rFonts w:ascii="Calibri" w:hAnsi="Calibri" w:cs="Calibri"/>
          <w:sz w:val="28"/>
          <w:szCs w:val="28"/>
        </w:rPr>
        <w:t>,</w:t>
      </w:r>
      <w:r w:rsidR="00FB0653" w:rsidRPr="003F2B25">
        <w:rPr>
          <w:rFonts w:ascii="Calibri" w:hAnsi="Calibri" w:cs="Calibri"/>
          <w:sz w:val="28"/>
          <w:szCs w:val="28"/>
        </w:rPr>
        <w:t xml:space="preserve"> </w:t>
      </w:r>
      <w:r w:rsidR="004129AF" w:rsidRPr="003F2B25">
        <w:rPr>
          <w:rFonts w:ascii="Calibri" w:hAnsi="Calibri" w:cs="Calibri"/>
          <w:sz w:val="28"/>
          <w:szCs w:val="28"/>
        </w:rPr>
        <w:t>to encourage</w:t>
      </w:r>
      <w:r w:rsidR="00F936AF" w:rsidRPr="003F2B25">
        <w:rPr>
          <w:rFonts w:ascii="Calibri" w:hAnsi="Calibri" w:cs="Calibri"/>
          <w:sz w:val="28"/>
          <w:szCs w:val="28"/>
        </w:rPr>
        <w:t xml:space="preserve"> </w:t>
      </w:r>
      <w:r w:rsidR="004A63EE" w:rsidRPr="003F2B25">
        <w:rPr>
          <w:rFonts w:ascii="Calibri" w:hAnsi="Calibri" w:cs="Calibri"/>
          <w:sz w:val="28"/>
          <w:szCs w:val="28"/>
        </w:rPr>
        <w:t>respectful</w:t>
      </w:r>
      <w:r w:rsidR="00FB0653" w:rsidRPr="003F2B25">
        <w:rPr>
          <w:rFonts w:ascii="Calibri" w:hAnsi="Calibri" w:cs="Calibri"/>
          <w:sz w:val="28"/>
          <w:szCs w:val="28"/>
        </w:rPr>
        <w:t xml:space="preserve"> </w:t>
      </w:r>
      <w:r w:rsidR="004A63EE" w:rsidRPr="003F2B25">
        <w:rPr>
          <w:rFonts w:ascii="Calibri" w:hAnsi="Calibri" w:cs="Calibri"/>
          <w:sz w:val="28"/>
          <w:szCs w:val="28"/>
        </w:rPr>
        <w:t>interactions</w:t>
      </w:r>
      <w:r w:rsidR="00FB0653" w:rsidRPr="003F2B25">
        <w:rPr>
          <w:rFonts w:ascii="Calibri" w:hAnsi="Calibri" w:cs="Calibri"/>
          <w:sz w:val="28"/>
          <w:szCs w:val="28"/>
        </w:rPr>
        <w:t xml:space="preserve"> throughout the school, </w:t>
      </w:r>
      <w:r w:rsidR="004129AF" w:rsidRPr="003F2B25">
        <w:rPr>
          <w:rFonts w:ascii="Calibri" w:hAnsi="Calibri" w:cs="Calibri"/>
          <w:sz w:val="28"/>
          <w:szCs w:val="28"/>
        </w:rPr>
        <w:t xml:space="preserve">and to </w:t>
      </w:r>
      <w:r w:rsidR="004F7D10" w:rsidRPr="003F2B25">
        <w:rPr>
          <w:rFonts w:ascii="Calibri" w:hAnsi="Calibri" w:cs="Calibri"/>
          <w:sz w:val="28"/>
          <w:szCs w:val="28"/>
        </w:rPr>
        <w:t>celebrate</w:t>
      </w:r>
      <w:r w:rsidR="00FB0653" w:rsidRPr="003F2B25">
        <w:rPr>
          <w:rFonts w:ascii="Calibri" w:hAnsi="Calibri" w:cs="Calibri"/>
          <w:sz w:val="28"/>
          <w:szCs w:val="28"/>
        </w:rPr>
        <w:t xml:space="preserve"> positive choices</w:t>
      </w:r>
      <w:r w:rsidR="004F7D10" w:rsidRPr="003F2B25">
        <w:rPr>
          <w:rFonts w:ascii="Calibri" w:hAnsi="Calibri" w:cs="Calibri"/>
          <w:sz w:val="28"/>
          <w:szCs w:val="28"/>
        </w:rPr>
        <w:t xml:space="preserve"> and kindness</w:t>
      </w:r>
      <w:r w:rsidR="00FB0653" w:rsidRPr="003F2B25">
        <w:rPr>
          <w:rFonts w:ascii="Calibri" w:hAnsi="Calibri" w:cs="Calibri"/>
          <w:sz w:val="28"/>
          <w:szCs w:val="28"/>
        </w:rPr>
        <w:t>.</w:t>
      </w:r>
    </w:p>
    <w:p w14:paraId="0C18947E" w14:textId="42AE5C27" w:rsidR="00744F75" w:rsidRPr="003F2B25" w:rsidRDefault="00744F75" w:rsidP="00744F75">
      <w:pPr>
        <w:numPr>
          <w:ilvl w:val="0"/>
          <w:numId w:val="1"/>
        </w:numPr>
        <w:spacing w:line="240" w:lineRule="auto"/>
        <w:rPr>
          <w:rFonts w:ascii="Calibri" w:hAnsi="Calibri" w:cs="Calibri"/>
          <w:sz w:val="28"/>
          <w:szCs w:val="28"/>
        </w:rPr>
      </w:pPr>
      <w:r w:rsidRPr="003F2B25">
        <w:rPr>
          <w:rFonts w:ascii="Calibri" w:hAnsi="Calibri" w:cs="Calibri"/>
          <w:sz w:val="28"/>
          <w:szCs w:val="28"/>
        </w:rPr>
        <w:t>We aim to consistently support our staff in further learning opportunities; creating a friendly, committed team who communicate well</w:t>
      </w:r>
      <w:r w:rsidR="008D526A" w:rsidRPr="003F2B25">
        <w:rPr>
          <w:rFonts w:ascii="Calibri" w:hAnsi="Calibri" w:cs="Calibri"/>
          <w:sz w:val="28"/>
          <w:szCs w:val="28"/>
        </w:rPr>
        <w:t xml:space="preserve">, and </w:t>
      </w:r>
      <w:r w:rsidRPr="003F2B25">
        <w:rPr>
          <w:rFonts w:ascii="Calibri" w:hAnsi="Calibri" w:cs="Calibri"/>
          <w:sz w:val="28"/>
          <w:szCs w:val="28"/>
        </w:rPr>
        <w:t>evaluate and reflect upon their practice.</w:t>
      </w:r>
    </w:p>
    <w:p w14:paraId="2BF7B219" w14:textId="4FF9155C" w:rsidR="00744F75" w:rsidRPr="003F2B25" w:rsidRDefault="00744F75" w:rsidP="00744F75">
      <w:pPr>
        <w:numPr>
          <w:ilvl w:val="0"/>
          <w:numId w:val="1"/>
        </w:numPr>
        <w:spacing w:line="240" w:lineRule="auto"/>
        <w:rPr>
          <w:rFonts w:ascii="Calibri" w:hAnsi="Calibri" w:cs="Calibri"/>
          <w:sz w:val="28"/>
          <w:szCs w:val="28"/>
        </w:rPr>
      </w:pPr>
      <w:r w:rsidRPr="003F2B25">
        <w:rPr>
          <w:rFonts w:ascii="Calibri" w:hAnsi="Calibri" w:cs="Calibri"/>
          <w:sz w:val="28"/>
          <w:szCs w:val="28"/>
        </w:rPr>
        <w:t>We aim to work in partnership with families, the wider school community and other agencies to enrich our learners’ experiences and equip them with the skills and enthusiasm for life-long learning.</w:t>
      </w:r>
    </w:p>
    <w:p w14:paraId="3A5F2747" w14:textId="748910AD" w:rsidR="00675947" w:rsidRPr="00675947" w:rsidRDefault="00675947">
      <w:pPr>
        <w:rPr>
          <w:sz w:val="32"/>
          <w:szCs w:val="32"/>
        </w:rPr>
      </w:pPr>
    </w:p>
    <w:sectPr w:rsidR="00675947" w:rsidRPr="0067594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FB8E" w14:textId="77777777" w:rsidR="00A36CC7" w:rsidRDefault="00A36CC7" w:rsidP="00FB0653">
      <w:pPr>
        <w:spacing w:after="0" w:line="240" w:lineRule="auto"/>
      </w:pPr>
      <w:r>
        <w:separator/>
      </w:r>
    </w:p>
  </w:endnote>
  <w:endnote w:type="continuationSeparator" w:id="0">
    <w:p w14:paraId="6C96F711" w14:textId="77777777" w:rsidR="00A36CC7" w:rsidRDefault="00A36CC7" w:rsidP="00FB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E96A" w14:textId="77777777" w:rsidR="002201B9" w:rsidRDefault="00220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6618" w14:textId="77777777" w:rsidR="002201B9" w:rsidRDefault="002201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E70B" w14:textId="77777777" w:rsidR="002201B9" w:rsidRDefault="00220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0FDB" w14:textId="77777777" w:rsidR="00A36CC7" w:rsidRDefault="00A36CC7" w:rsidP="00FB0653">
      <w:pPr>
        <w:spacing w:after="0" w:line="240" w:lineRule="auto"/>
      </w:pPr>
      <w:r>
        <w:separator/>
      </w:r>
    </w:p>
  </w:footnote>
  <w:footnote w:type="continuationSeparator" w:id="0">
    <w:p w14:paraId="6E9405E6" w14:textId="77777777" w:rsidR="00A36CC7" w:rsidRDefault="00A36CC7" w:rsidP="00FB0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4343" w14:textId="77777777" w:rsidR="002201B9" w:rsidRDefault="00220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AD34" w14:textId="77777777" w:rsidR="002201B9" w:rsidRDefault="00220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8ACE" w14:textId="77777777" w:rsidR="002201B9" w:rsidRDefault="00220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7708"/>
    <w:multiLevelType w:val="hybridMultilevel"/>
    <w:tmpl w:val="7B340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75"/>
    <w:rsid w:val="001F0F43"/>
    <w:rsid w:val="002201B9"/>
    <w:rsid w:val="0029294D"/>
    <w:rsid w:val="002C4658"/>
    <w:rsid w:val="003F2B25"/>
    <w:rsid w:val="004129AF"/>
    <w:rsid w:val="0044249F"/>
    <w:rsid w:val="004A63EE"/>
    <w:rsid w:val="004F7D10"/>
    <w:rsid w:val="005704DD"/>
    <w:rsid w:val="00675947"/>
    <w:rsid w:val="0072196A"/>
    <w:rsid w:val="00744F75"/>
    <w:rsid w:val="008D526A"/>
    <w:rsid w:val="00921C0C"/>
    <w:rsid w:val="00A36CC7"/>
    <w:rsid w:val="00AA0B3A"/>
    <w:rsid w:val="00D55DD2"/>
    <w:rsid w:val="00E33B56"/>
    <w:rsid w:val="00E62836"/>
    <w:rsid w:val="00E92B7C"/>
    <w:rsid w:val="00F055EF"/>
    <w:rsid w:val="00F936AF"/>
    <w:rsid w:val="00FB06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B99A6"/>
  <w15:chartTrackingRefBased/>
  <w15:docId w15:val="{45F8B273-EC2E-4E4E-8F6D-85D574D6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F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653"/>
  </w:style>
  <w:style w:type="paragraph" w:styleId="Footer">
    <w:name w:val="footer"/>
    <w:basedOn w:val="Normal"/>
    <w:link w:val="FooterChar"/>
    <w:uiPriority w:val="99"/>
    <w:unhideWhenUsed/>
    <w:rsid w:val="00FB0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Bennett</dc:creator>
  <cp:keywords/>
  <dc:description/>
  <cp:lastModifiedBy>Rebecca Bennett</cp:lastModifiedBy>
  <cp:revision>20</cp:revision>
  <dcterms:created xsi:type="dcterms:W3CDTF">2023-02-20T11:56:00Z</dcterms:created>
  <dcterms:modified xsi:type="dcterms:W3CDTF">2023-08-24T09:19:00Z</dcterms:modified>
</cp:coreProperties>
</file>