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B4DC" w14:textId="77777777" w:rsidR="00C766C9" w:rsidRDefault="00C766C9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Dear Parents/Carer,</w:t>
      </w:r>
    </w:p>
    <w:p w14:paraId="74E64950" w14:textId="5E9B633F" w:rsidR="00C766C9" w:rsidRDefault="00C766C9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I would like to extend a very warm welcome to Primary 3. I am looking forward to working alongside you this year. Below you will find an overview of our learning and class management. </w:t>
      </w:r>
    </w:p>
    <w:p w14:paraId="0A3B4CE5" w14:textId="21311788" w:rsidR="00556F04" w:rsidRDefault="00556F04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We enter and exit the school building via the senior girl’s toilet zone. I will walk the children up towards </w:t>
      </w:r>
      <w:r w:rsidR="0001138E">
        <w:rPr>
          <w:rFonts w:ascii="SassoonPrimaryInfant" w:hAnsi="SassoonPrimaryInfant"/>
          <w:sz w:val="24"/>
        </w:rPr>
        <w:t>the fence and only allow them to</w:t>
      </w:r>
      <w:r>
        <w:rPr>
          <w:rFonts w:ascii="SassoonPrimaryInfant" w:hAnsi="SassoonPrimaryInfant"/>
          <w:sz w:val="24"/>
        </w:rPr>
        <w:t xml:space="preserve"> leave once I can clearly see who is collecting them. Please make yourself visible </w:t>
      </w:r>
      <w:r w:rsidR="0001138E">
        <w:rPr>
          <w:rFonts w:ascii="SassoonPrimaryInfant" w:hAnsi="SassoonPrimaryInfant"/>
          <w:sz w:val="24"/>
        </w:rPr>
        <w:t>to me</w:t>
      </w:r>
      <w:r>
        <w:rPr>
          <w:rFonts w:ascii="SassoonPrimaryInfant" w:hAnsi="SassoonPrimaryInfant"/>
          <w:sz w:val="24"/>
        </w:rPr>
        <w:t xml:space="preserve">. </w:t>
      </w:r>
      <w:r w:rsidR="00D1047B">
        <w:rPr>
          <w:rFonts w:ascii="SassoonPrimaryInfant" w:hAnsi="SassoonPrimaryInfant"/>
          <w:sz w:val="24"/>
        </w:rPr>
        <w:t xml:space="preserve"> Your child has been added to our P3 Google classroom please accept this if you have not already. </w:t>
      </w:r>
    </w:p>
    <w:p w14:paraId="419789C2" w14:textId="73608023" w:rsidR="00C766C9" w:rsidRDefault="00C766C9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This session we are continuing on our Visible Learning Journey at Cornhill Primary and will be expecting all learners to be respectful, self-motivated, focused, resilient and inquisitive.  This language will be used daily in class and school. P</w:t>
      </w:r>
      <w:r w:rsidR="0001138E">
        <w:rPr>
          <w:rFonts w:ascii="SassoonPrimaryInfant" w:hAnsi="SassoonPrimaryInfant"/>
          <w:sz w:val="24"/>
        </w:rPr>
        <w:t>l</w:t>
      </w:r>
      <w:r>
        <w:rPr>
          <w:rFonts w:ascii="SassoonPrimaryInfant" w:hAnsi="SassoonPrimaryInfant"/>
          <w:sz w:val="24"/>
        </w:rPr>
        <w:t xml:space="preserve">ease encourage your child to share and discuss these terms at home. </w:t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C766C9" w14:paraId="011E998F" w14:textId="77777777" w:rsidTr="000053F7">
        <w:trPr>
          <w:trHeight w:val="1286"/>
        </w:trPr>
        <w:tc>
          <w:tcPr>
            <w:tcW w:w="5451" w:type="dxa"/>
          </w:tcPr>
          <w:p w14:paraId="6D8CAF84" w14:textId="77777777" w:rsidR="00C766C9" w:rsidRDefault="00A53F05" w:rsidP="00C766C9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>Topic</w:t>
            </w:r>
          </w:p>
          <w:p w14:paraId="49364534" w14:textId="77777777" w:rsidR="00A44EB2" w:rsidRDefault="00A44EB2" w:rsidP="00C766C9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14:paraId="4209A53F" w14:textId="6CBFDC70" w:rsidR="00C766C9" w:rsidRPr="00C766C9" w:rsidRDefault="00A44EB2" w:rsidP="00C766C9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We will begin this term with a book study focus on Roal</w:t>
            </w:r>
            <w:r w:rsidR="00DD6A8D">
              <w:rPr>
                <w:rFonts w:ascii="SassoonPrimaryInfant" w:hAnsi="SassoonPrimaryInfant"/>
                <w:sz w:val="24"/>
              </w:rPr>
              <w:t>d</w:t>
            </w:r>
            <w:r>
              <w:rPr>
                <w:rFonts w:ascii="SassoonPrimaryInfant" w:hAnsi="SassoonPrimaryInfant"/>
                <w:sz w:val="24"/>
              </w:rPr>
              <w:t xml:space="preserve"> Dahl’s ‘</w:t>
            </w:r>
            <w:r w:rsidRPr="0001138E">
              <w:rPr>
                <w:rFonts w:ascii="SassoonPrimaryInfant" w:hAnsi="SassoonPrimaryInfant"/>
                <w:i/>
                <w:sz w:val="24"/>
              </w:rPr>
              <w:t>George’s Marvellous Medicine’</w:t>
            </w:r>
            <w:r>
              <w:rPr>
                <w:rFonts w:ascii="SassoonPrimaryInfant" w:hAnsi="SassoonPrimaryInfant"/>
                <w:sz w:val="24"/>
              </w:rPr>
              <w:t xml:space="preserve">. Through our book study we will be developing our Literacy skills in a variety of ways. </w:t>
            </w:r>
          </w:p>
        </w:tc>
        <w:tc>
          <w:tcPr>
            <w:tcW w:w="5451" w:type="dxa"/>
          </w:tcPr>
          <w:p w14:paraId="07153510" w14:textId="77777777" w:rsidR="00C766C9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>Maths</w:t>
            </w:r>
          </w:p>
          <w:p w14:paraId="53A14BC0" w14:textId="77777777" w:rsidR="00A44EB2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14:paraId="6DE3F3A4" w14:textId="3B0E9898" w:rsidR="00A44EB2" w:rsidRPr="00A44EB2" w:rsidRDefault="00A44EB2" w:rsidP="00A44E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A44EB2">
              <w:rPr>
                <w:rFonts w:ascii="SassoonPrimaryInfant" w:hAnsi="SassoonPrimaryInfant"/>
                <w:sz w:val="24"/>
              </w:rPr>
              <w:t>We will be consolidating and further developing our core number skills, including addition and subtraction</w:t>
            </w:r>
            <w:r w:rsidR="0001138E">
              <w:rPr>
                <w:rFonts w:ascii="SassoonPrimaryInfant" w:hAnsi="SassoonPrimaryInfant"/>
                <w:sz w:val="24"/>
              </w:rPr>
              <w:t xml:space="preserve"> and place value</w:t>
            </w:r>
            <w:r w:rsidRPr="00A44EB2">
              <w:rPr>
                <w:rFonts w:ascii="SassoonPrimaryInfant" w:hAnsi="SassoonPrimaryInfant"/>
                <w:sz w:val="24"/>
              </w:rPr>
              <w:t xml:space="preserve">. </w:t>
            </w:r>
          </w:p>
          <w:p w14:paraId="2AC27566" w14:textId="1D338419" w:rsidR="00A44EB2" w:rsidRPr="00DD6A8D" w:rsidRDefault="00A44EB2" w:rsidP="00DD6A8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A44EB2">
              <w:rPr>
                <w:rFonts w:ascii="SassoonPrimaryInfant" w:hAnsi="SassoonPrimaryInfant"/>
                <w:sz w:val="24"/>
              </w:rPr>
              <w:t xml:space="preserve">Counting in 2s, 5s, 10s and 100s. </w:t>
            </w:r>
          </w:p>
        </w:tc>
      </w:tr>
      <w:tr w:rsidR="00C766C9" w14:paraId="01DC06B7" w14:textId="77777777" w:rsidTr="00DD6A8D">
        <w:trPr>
          <w:trHeight w:val="2514"/>
        </w:trPr>
        <w:tc>
          <w:tcPr>
            <w:tcW w:w="5451" w:type="dxa"/>
          </w:tcPr>
          <w:p w14:paraId="24C937C4" w14:textId="79E75B90" w:rsidR="00A44EB2" w:rsidRDefault="00A44EB2" w:rsidP="00DD6A8D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>PE</w:t>
            </w:r>
          </w:p>
          <w:p w14:paraId="346E62E2" w14:textId="0878E350" w:rsidR="00A44EB2" w:rsidRPr="00A44EB2" w:rsidRDefault="00A44EB2" w:rsidP="00A44EB2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This term Mrs Paul-Bird will be taking PE with our class on a </w:t>
            </w:r>
            <w:r w:rsidR="00DD6A8D" w:rsidRPr="00DD6A8D">
              <w:rPr>
                <w:rFonts w:ascii="SassoonPrimaryInfant" w:hAnsi="SassoonPrimaryInfant"/>
                <w:b/>
                <w:bCs/>
                <w:sz w:val="24"/>
              </w:rPr>
              <w:t>Monday</w:t>
            </w:r>
            <w:r w:rsidR="00DD6A8D">
              <w:rPr>
                <w:rFonts w:ascii="SassoonPrimaryInfant" w:hAnsi="SassoonPrimaryInfant"/>
                <w:sz w:val="24"/>
              </w:rPr>
              <w:t>.</w:t>
            </w:r>
            <w:r>
              <w:rPr>
                <w:rFonts w:ascii="SassoonPrimaryInfant" w:hAnsi="SassoonPrimaryInfant"/>
                <w:sz w:val="24"/>
              </w:rPr>
              <w:t xml:space="preserve"> Please ensure your child has a suitable </w:t>
            </w:r>
            <w:r w:rsidR="00DD6A8D" w:rsidRPr="00DD6A8D">
              <w:rPr>
                <w:rFonts w:ascii="SassoonPrimaryInfant" w:hAnsi="SassoonPrimaryInfant"/>
                <w:b/>
                <w:bCs/>
                <w:sz w:val="24"/>
              </w:rPr>
              <w:t>OUTDOOR</w:t>
            </w:r>
            <w:r w:rsidR="00DD6A8D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>gym kit</w:t>
            </w:r>
            <w:r w:rsidR="00DD6A8D">
              <w:rPr>
                <w:rFonts w:ascii="SassoonPrimaryInfant" w:hAnsi="SassoonPrimaryInfant"/>
                <w:sz w:val="24"/>
              </w:rPr>
              <w:t>- layers of clothing that are waterproof preferably</w:t>
            </w:r>
            <w:r>
              <w:rPr>
                <w:rFonts w:ascii="SassoonPrimaryInfant" w:hAnsi="SassoonPrimaryInfant"/>
                <w:sz w:val="24"/>
              </w:rPr>
              <w:t xml:space="preserve">. </w:t>
            </w:r>
            <w:r w:rsidR="00DD6A8D">
              <w:rPr>
                <w:rFonts w:ascii="SassoonPrimaryInfant" w:hAnsi="SassoonPrimaryInfant"/>
                <w:sz w:val="24"/>
              </w:rPr>
              <w:t>Also,</w:t>
            </w:r>
            <w:r>
              <w:rPr>
                <w:rFonts w:ascii="SassoonPrimaryInfant" w:hAnsi="SassoonPrimaryInfant"/>
                <w:sz w:val="24"/>
              </w:rPr>
              <w:t xml:space="preserve"> as a reminder</w:t>
            </w:r>
            <w:r w:rsidR="00DD6A8D">
              <w:rPr>
                <w:rFonts w:ascii="SassoonPrimaryInfant" w:hAnsi="SassoonPrimaryInfant"/>
                <w:sz w:val="24"/>
              </w:rPr>
              <w:t xml:space="preserve"> that</w:t>
            </w:r>
            <w:r>
              <w:rPr>
                <w:rFonts w:ascii="SassoonPrimaryInfant" w:hAnsi="SassoonPrimaryInfant"/>
                <w:sz w:val="24"/>
              </w:rPr>
              <w:t xml:space="preserve"> Aberdeen Council policy remains that there should be </w:t>
            </w:r>
            <w:r w:rsidRPr="00DD6A8D">
              <w:rPr>
                <w:rFonts w:ascii="SassoonPrimaryInfant" w:hAnsi="SassoonPrimaryInfant"/>
                <w:b/>
                <w:bCs/>
                <w:sz w:val="24"/>
              </w:rPr>
              <w:t>no jewellery</w:t>
            </w:r>
            <w:r>
              <w:rPr>
                <w:rFonts w:ascii="SassoonPrimaryInfant" w:hAnsi="SassoonPrimaryInfant"/>
                <w:sz w:val="24"/>
              </w:rPr>
              <w:t xml:space="preserve"> (including earrings) worn </w:t>
            </w:r>
            <w:r w:rsidR="00DD6A8D">
              <w:rPr>
                <w:rFonts w:ascii="SassoonPrimaryInfant" w:hAnsi="SassoonPrimaryInfant"/>
                <w:sz w:val="24"/>
              </w:rPr>
              <w:t>on the day of</w:t>
            </w:r>
            <w:r>
              <w:rPr>
                <w:rFonts w:ascii="SassoonPrimaryInfant" w:hAnsi="SassoonPrimaryInfant"/>
                <w:sz w:val="24"/>
              </w:rPr>
              <w:t xml:space="preserve"> PE.</w:t>
            </w:r>
            <w:r w:rsidR="00556F04">
              <w:rPr>
                <w:rFonts w:ascii="SassoonPrimaryInfant" w:hAnsi="SassoonPrimaryInfant"/>
                <w:sz w:val="24"/>
              </w:rPr>
              <w:t xml:space="preserve"> </w:t>
            </w:r>
            <w:r w:rsidR="00556F04" w:rsidRPr="0001138E">
              <w:rPr>
                <w:rFonts w:ascii="SassoonPrimaryInfant" w:hAnsi="SassoonPrimaryInfant"/>
                <w:b/>
                <w:sz w:val="24"/>
              </w:rPr>
              <w:t>Your child should arrive at school wearing their kit.</w:t>
            </w:r>
          </w:p>
        </w:tc>
        <w:tc>
          <w:tcPr>
            <w:tcW w:w="5451" w:type="dxa"/>
          </w:tcPr>
          <w:p w14:paraId="09D4492D" w14:textId="77777777" w:rsidR="00C766C9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>Phonics</w:t>
            </w:r>
          </w:p>
          <w:p w14:paraId="30080B5B" w14:textId="77777777" w:rsidR="00A44EB2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14:paraId="3B197596" w14:textId="20B51961" w:rsidR="00A44EB2" w:rsidRDefault="00A44EB2" w:rsidP="00A44EB2">
            <w:pPr>
              <w:rPr>
                <w:rFonts w:ascii="SassoonPrimaryInfant" w:hAnsi="SassoonPrimaryInfant"/>
                <w:sz w:val="24"/>
              </w:rPr>
            </w:pPr>
            <w:r w:rsidRPr="00A44EB2">
              <w:rPr>
                <w:rFonts w:ascii="SassoonPrimaryInfant" w:hAnsi="SassoonPrimaryInfant"/>
                <w:sz w:val="24"/>
              </w:rPr>
              <w:t xml:space="preserve">Due to </w:t>
            </w:r>
            <w:proofErr w:type="spellStart"/>
            <w:r w:rsidRPr="00A44EB2">
              <w:rPr>
                <w:rFonts w:ascii="SassoonPrimaryInfant" w:hAnsi="SassoonPrimaryInfant"/>
                <w:sz w:val="24"/>
              </w:rPr>
              <w:t>Covid</w:t>
            </w:r>
            <w:proofErr w:type="spellEnd"/>
            <w:r w:rsidRPr="00A44EB2">
              <w:rPr>
                <w:rFonts w:ascii="SassoonPrimaryInfant" w:hAnsi="SassoonPrimaryInfant"/>
                <w:sz w:val="24"/>
              </w:rPr>
              <w:t xml:space="preserve"> 19 resulting in home learning </w:t>
            </w:r>
            <w:r>
              <w:rPr>
                <w:rFonts w:ascii="SassoonPrimaryInfant" w:hAnsi="SassoonPrimaryInfant"/>
                <w:sz w:val="24"/>
              </w:rPr>
              <w:t>it may take a couple of weeks for assessments to be undertaken and for your child to begin ne</w:t>
            </w:r>
            <w:r w:rsidR="00DD6A8D">
              <w:rPr>
                <w:rFonts w:ascii="SassoonPrimaryInfant" w:hAnsi="SassoonPrimaryInfant"/>
                <w:sz w:val="24"/>
              </w:rPr>
              <w:t>w</w:t>
            </w:r>
            <w:r>
              <w:rPr>
                <w:rFonts w:ascii="SassoonPrimaryInfant" w:hAnsi="SassoonPrimaryInfant"/>
                <w:sz w:val="24"/>
              </w:rPr>
              <w:t xml:space="preserve"> phonemes. </w:t>
            </w:r>
          </w:p>
          <w:p w14:paraId="5AC0BD47" w14:textId="77777777" w:rsidR="00A44EB2" w:rsidRPr="00A44EB2" w:rsidRDefault="00A44EB2" w:rsidP="00A44EB2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appreciate your understanding. </w:t>
            </w:r>
          </w:p>
          <w:p w14:paraId="2F2A3911" w14:textId="77777777" w:rsidR="00A44EB2" w:rsidRPr="00A44EB2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</w:tc>
      </w:tr>
      <w:tr w:rsidR="00C766C9" w14:paraId="17429019" w14:textId="77777777" w:rsidTr="000053F7">
        <w:trPr>
          <w:trHeight w:val="1286"/>
        </w:trPr>
        <w:tc>
          <w:tcPr>
            <w:tcW w:w="5451" w:type="dxa"/>
          </w:tcPr>
          <w:p w14:paraId="70FA3D2B" w14:textId="77777777" w:rsidR="00C766C9" w:rsidRDefault="00A44EB2" w:rsidP="00A44EB2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 xml:space="preserve">Reading </w:t>
            </w:r>
          </w:p>
          <w:p w14:paraId="4B099EA6" w14:textId="77777777" w:rsidR="00A44EB2" w:rsidRDefault="00A44EB2" w:rsidP="00A44EB2">
            <w:pPr>
              <w:jc w:val="both"/>
              <w:rPr>
                <w:rFonts w:ascii="SassoonPrimaryInfant" w:hAnsi="SassoonPrimaryInfant"/>
                <w:sz w:val="24"/>
              </w:rPr>
            </w:pPr>
          </w:p>
          <w:p w14:paraId="4B1812CE" w14:textId="4E33DAD1" w:rsidR="00A44EB2" w:rsidRPr="00A44EB2" w:rsidRDefault="00DD6A8D" w:rsidP="00A44EB2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Due to current government legislation no school reading books will be sent home. Children will however have reading skills sessions and time to read in class, accounting for a 72-hour book ‘quarantine’ phase.</w:t>
            </w:r>
          </w:p>
        </w:tc>
        <w:tc>
          <w:tcPr>
            <w:tcW w:w="5451" w:type="dxa"/>
          </w:tcPr>
          <w:p w14:paraId="75965421" w14:textId="77777777" w:rsidR="00C766C9" w:rsidRDefault="00A53F05" w:rsidP="00A53F05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>Writing</w:t>
            </w:r>
          </w:p>
          <w:p w14:paraId="23267A63" w14:textId="77777777" w:rsidR="00A53F05" w:rsidRDefault="00A53F05" w:rsidP="00A53F05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14:paraId="1632004F" w14:textId="77777777" w:rsidR="00A53F05" w:rsidRPr="00A53F05" w:rsidRDefault="00A53F05" w:rsidP="00A53F05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We will be working this term on developing confidence and encouraging your child to self-check alongside a co-created criteria and most importantly writing with independence and extended detail. </w:t>
            </w:r>
          </w:p>
        </w:tc>
      </w:tr>
      <w:tr w:rsidR="00C766C9" w14:paraId="46E44892" w14:textId="77777777" w:rsidTr="000053F7">
        <w:trPr>
          <w:trHeight w:val="1286"/>
        </w:trPr>
        <w:tc>
          <w:tcPr>
            <w:tcW w:w="5451" w:type="dxa"/>
          </w:tcPr>
          <w:p w14:paraId="6F9EC7CD" w14:textId="77777777" w:rsidR="00C766C9" w:rsidRDefault="00A53F05" w:rsidP="00A53F05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>
              <w:rPr>
                <w:rFonts w:ascii="SassoonPrimaryInfant" w:hAnsi="SassoonPrimaryInfant"/>
                <w:b/>
                <w:sz w:val="24"/>
                <w:u w:val="single"/>
              </w:rPr>
              <w:t xml:space="preserve">Golden Time </w:t>
            </w:r>
          </w:p>
          <w:p w14:paraId="3963F092" w14:textId="77777777" w:rsidR="00A53F05" w:rsidRDefault="00A53F05" w:rsidP="00A53F05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</w:p>
          <w:p w14:paraId="4A10D67F" w14:textId="77777777" w:rsidR="00A53F05" w:rsidRDefault="00A53F05" w:rsidP="00A53F05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Continuing on from last year Cornhill Primary will continue to embed a structured Golden time in class. This means that no toys need to be brought in from home. We appreciate your support with this. </w:t>
            </w:r>
          </w:p>
          <w:p w14:paraId="0301AE97" w14:textId="77777777" w:rsidR="00A53F05" w:rsidRPr="00A53F05" w:rsidRDefault="00A53F05" w:rsidP="00A53F05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451" w:type="dxa"/>
          </w:tcPr>
          <w:p w14:paraId="72939245" w14:textId="77777777" w:rsidR="00C766C9" w:rsidRDefault="00A53F05" w:rsidP="00A53F05">
            <w:pPr>
              <w:jc w:val="center"/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53F05">
              <w:rPr>
                <w:rFonts w:ascii="SassoonPrimaryInfant" w:hAnsi="SassoonPrimaryInfant"/>
                <w:b/>
                <w:sz w:val="24"/>
                <w:u w:val="single"/>
              </w:rPr>
              <w:t>Uniform</w:t>
            </w:r>
          </w:p>
          <w:p w14:paraId="405FDA1A" w14:textId="7EA18CF8" w:rsidR="00A53F05" w:rsidRDefault="00A53F05" w:rsidP="00A53F05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Please ensure your child’s school jumpers, cardigans, PE kit, </w:t>
            </w:r>
            <w:r w:rsidR="0001138E">
              <w:rPr>
                <w:rFonts w:ascii="SassoonPrimaryInfant" w:hAnsi="SassoonPrimaryInfant"/>
                <w:sz w:val="24"/>
              </w:rPr>
              <w:t>packed lunch boxes and Jackets</w:t>
            </w:r>
            <w:bookmarkStart w:id="0" w:name="_GoBack"/>
            <w:bookmarkEnd w:id="0"/>
            <w:r w:rsidR="0001138E">
              <w:rPr>
                <w:rFonts w:ascii="SassoonPrimaryInfant" w:hAnsi="SassoonPrimaryInfant"/>
                <w:sz w:val="24"/>
              </w:rPr>
              <w:t xml:space="preserve"> are</w:t>
            </w:r>
            <w:r>
              <w:rPr>
                <w:rFonts w:ascii="SassoonPrimaryInfant" w:hAnsi="SassoonPrimaryInfant"/>
                <w:sz w:val="24"/>
              </w:rPr>
              <w:t xml:space="preserve"> clearly labelled with their name on it. </w:t>
            </w:r>
          </w:p>
          <w:p w14:paraId="5677A43B" w14:textId="77777777" w:rsidR="00A53F05" w:rsidRPr="00DD6A8D" w:rsidRDefault="000053F7" w:rsidP="00A53F05">
            <w:pPr>
              <w:rPr>
                <w:rFonts w:ascii="SassoonPrimaryInfant" w:hAnsi="SassoonPrimaryInfant"/>
                <w:b/>
                <w:bCs/>
                <w:i/>
                <w:iCs/>
                <w:sz w:val="24"/>
              </w:rPr>
            </w:pPr>
            <w:r w:rsidRPr="00DD6A8D">
              <w:rPr>
                <w:rFonts w:ascii="SassoonPrimaryInfant" w:hAnsi="SassoonPrimaryInfant"/>
                <w:b/>
                <w:bCs/>
                <w:i/>
                <w:iCs/>
                <w:sz w:val="24"/>
              </w:rPr>
              <w:t xml:space="preserve">It is not the class teachers or PSA’s jobs to locate any missing items. </w:t>
            </w:r>
          </w:p>
        </w:tc>
      </w:tr>
    </w:tbl>
    <w:p w14:paraId="3EC0DA69" w14:textId="25A89092" w:rsidR="00C766C9" w:rsidRDefault="000053F7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As always, should you wish to discuss anything</w:t>
      </w:r>
      <w:r w:rsidR="0001138E">
        <w:rPr>
          <w:rFonts w:ascii="SassoonPrimaryInfant" w:hAnsi="SassoonPrimaryInfant"/>
          <w:sz w:val="24"/>
        </w:rPr>
        <w:t xml:space="preserve"> please d</w:t>
      </w:r>
      <w:r>
        <w:rPr>
          <w:rFonts w:ascii="SassoonPrimaryInfant" w:hAnsi="SassoonPrimaryInfant"/>
          <w:sz w:val="24"/>
        </w:rPr>
        <w:t xml:space="preserve">o not hesitate to </w:t>
      </w:r>
      <w:r w:rsidR="00564AD6">
        <w:rPr>
          <w:rFonts w:ascii="SassoonPrimaryInfant" w:hAnsi="SassoonPrimaryInfant"/>
          <w:sz w:val="24"/>
        </w:rPr>
        <w:t>send a note</w:t>
      </w:r>
      <w:r>
        <w:rPr>
          <w:rFonts w:ascii="SassoonPrimaryInfant" w:hAnsi="SassoonPrimaryInfant"/>
          <w:sz w:val="24"/>
        </w:rPr>
        <w:t xml:space="preserve"> or </w:t>
      </w:r>
      <w:r w:rsidR="00C875DF">
        <w:rPr>
          <w:rFonts w:ascii="SassoonPrimaryInfant" w:hAnsi="SassoonPrimaryInfant"/>
          <w:sz w:val="24"/>
        </w:rPr>
        <w:t>telephone</w:t>
      </w:r>
      <w:r w:rsidR="00564AD6">
        <w:rPr>
          <w:rFonts w:ascii="SassoonPrimaryInfant" w:hAnsi="SassoonPrimaryInfant"/>
          <w:sz w:val="24"/>
        </w:rPr>
        <w:t xml:space="preserve"> if you have any questions.</w:t>
      </w:r>
      <w:r>
        <w:rPr>
          <w:rFonts w:ascii="SassoonPrimaryInfant" w:hAnsi="SassoonPrimaryInfant"/>
          <w:sz w:val="24"/>
        </w:rPr>
        <w:t xml:space="preserve"> As you will appreciate </w:t>
      </w:r>
      <w:r w:rsidR="00564AD6">
        <w:rPr>
          <w:rFonts w:ascii="SassoonPrimaryInfant" w:hAnsi="SassoonPrimaryInfant"/>
          <w:sz w:val="24"/>
        </w:rPr>
        <w:t>you cannot approach in the playground due to social distancing.</w:t>
      </w:r>
    </w:p>
    <w:p w14:paraId="0787D207" w14:textId="77777777" w:rsidR="000053F7" w:rsidRDefault="000053F7" w:rsidP="00C76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Thanks, </w:t>
      </w:r>
      <w:r w:rsidR="00C875DF">
        <w:rPr>
          <w:rFonts w:ascii="SassoonPrimaryInfant" w:hAnsi="SassoonPrimaryInfant"/>
          <w:sz w:val="24"/>
        </w:rPr>
        <w:t xml:space="preserve">Mrs Ross </w:t>
      </w:r>
      <w:r w:rsidR="00C875DF" w:rsidRPr="00C875DF">
        <w:rPr>
          <w:rFonts w:ascii="SassoonPrimaryInfant" w:hAnsi="SassoonPrimaryInfant"/>
          <w:sz w:val="24"/>
        </w:rPr>
        <w:sym w:font="Wingdings" w:char="F04A"/>
      </w:r>
    </w:p>
    <w:p w14:paraId="00910EE5" w14:textId="77777777" w:rsidR="00C766C9" w:rsidRPr="00C766C9" w:rsidRDefault="00C766C9" w:rsidP="00C766C9">
      <w:pPr>
        <w:rPr>
          <w:rFonts w:ascii="SassoonPrimaryInfant" w:hAnsi="SassoonPrimaryInfant"/>
          <w:sz w:val="24"/>
        </w:rPr>
      </w:pPr>
    </w:p>
    <w:sectPr w:rsidR="00C766C9" w:rsidRPr="00C766C9" w:rsidSect="00C766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EDA4" w14:textId="77777777" w:rsidR="00C766C9" w:rsidRDefault="00C766C9" w:rsidP="00C766C9">
      <w:pPr>
        <w:spacing w:after="0" w:line="240" w:lineRule="auto"/>
      </w:pPr>
      <w:r>
        <w:separator/>
      </w:r>
    </w:p>
  </w:endnote>
  <w:endnote w:type="continuationSeparator" w:id="0">
    <w:p w14:paraId="71683491" w14:textId="77777777" w:rsidR="00C766C9" w:rsidRDefault="00C766C9" w:rsidP="00C7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0B15" w14:textId="77777777" w:rsidR="00C766C9" w:rsidRDefault="00C766C9" w:rsidP="00C766C9">
      <w:pPr>
        <w:spacing w:after="0" w:line="240" w:lineRule="auto"/>
      </w:pPr>
      <w:r>
        <w:separator/>
      </w:r>
    </w:p>
  </w:footnote>
  <w:footnote w:type="continuationSeparator" w:id="0">
    <w:p w14:paraId="7D55BE57" w14:textId="77777777" w:rsidR="00C766C9" w:rsidRDefault="00C766C9" w:rsidP="00C7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50D5" w14:textId="77777777" w:rsidR="00C766C9" w:rsidRPr="00C766C9" w:rsidRDefault="00C766C9">
    <w:pPr>
      <w:pStyle w:val="Header"/>
      <w:rPr>
        <w:sz w:val="40"/>
      </w:rPr>
    </w:pPr>
    <w:r w:rsidRPr="00C766C9">
      <w:rPr>
        <w:rFonts w:ascii="SassoonPrimaryInfant" w:hAnsi="SassoonPrimaryInfant"/>
        <w:sz w:val="44"/>
      </w:rPr>
      <w:t xml:space="preserve">Primary 3 Term 1 Newsletter- August 2020   </w:t>
    </w:r>
    <w:r w:rsidR="00C875DF">
      <w:rPr>
        <w:noProof/>
        <w:lang w:eastAsia="en-GB"/>
      </w:rPr>
      <w:drawing>
        <wp:inline distT="0" distB="0" distL="0" distR="0" wp14:anchorId="383E4A55" wp14:editId="48B66756">
          <wp:extent cx="962625" cy="603059"/>
          <wp:effectExtent l="0" t="0" r="0" b="6985"/>
          <wp:docPr id="2" name="Picture 2" descr="CORNHILL PRIMARY SCHOOL LOGO | Cornhill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NHILL PRIMARY SCHOOL LOGO | Cornhill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62" cy="76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6C9">
      <w:rPr>
        <w:rFonts w:ascii="SassoonPrimaryInfant" w:hAnsi="SassoonPrimaryInfant"/>
        <w:sz w:val="4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521"/>
    <w:multiLevelType w:val="hybridMultilevel"/>
    <w:tmpl w:val="7826E586"/>
    <w:lvl w:ilvl="0" w:tplc="5CBAE8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9"/>
    <w:rsid w:val="000053F7"/>
    <w:rsid w:val="0001138E"/>
    <w:rsid w:val="0025180D"/>
    <w:rsid w:val="00556F04"/>
    <w:rsid w:val="00564AD6"/>
    <w:rsid w:val="00A44EB2"/>
    <w:rsid w:val="00A53F05"/>
    <w:rsid w:val="00C766C9"/>
    <w:rsid w:val="00C875DF"/>
    <w:rsid w:val="00D1047B"/>
    <w:rsid w:val="00D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36B5"/>
  <w15:chartTrackingRefBased/>
  <w15:docId w15:val="{21CEBFC5-36BE-48D7-828A-73090C3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C9"/>
  </w:style>
  <w:style w:type="paragraph" w:styleId="Footer">
    <w:name w:val="footer"/>
    <w:basedOn w:val="Normal"/>
    <w:link w:val="FooterChar"/>
    <w:uiPriority w:val="99"/>
    <w:unhideWhenUsed/>
    <w:rsid w:val="00C7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C9"/>
  </w:style>
  <w:style w:type="table" w:styleId="TableGrid">
    <w:name w:val="Table Grid"/>
    <w:basedOn w:val="TableNormal"/>
    <w:uiPriority w:val="39"/>
    <w:rsid w:val="00C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506</Words>
  <Characters>2358</Characters>
  <Application>Microsoft Office Word</Application>
  <DocSecurity>0</DocSecurity>
  <Lines>131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</dc:creator>
  <cp:keywords/>
  <dc:description/>
  <cp:lastModifiedBy>Heather Ross</cp:lastModifiedBy>
  <cp:revision>7</cp:revision>
  <cp:lastPrinted>2020-08-17T06:44:00Z</cp:lastPrinted>
  <dcterms:created xsi:type="dcterms:W3CDTF">2020-07-25T14:43:00Z</dcterms:created>
  <dcterms:modified xsi:type="dcterms:W3CDTF">2020-08-17T13:37:00Z</dcterms:modified>
</cp:coreProperties>
</file>