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193"/>
        <w:tblW w:w="15588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2268"/>
        <w:gridCol w:w="2552"/>
        <w:gridCol w:w="2410"/>
        <w:gridCol w:w="2693"/>
      </w:tblGrid>
      <w:tr w:rsidR="00173480" w:rsidRPr="00171F52" w:rsidTr="00EF55BA">
        <w:trPr>
          <w:trHeight w:val="2258"/>
        </w:trPr>
        <w:tc>
          <w:tcPr>
            <w:tcW w:w="1838" w:type="dxa"/>
          </w:tcPr>
          <w:p w:rsidR="00173480" w:rsidRPr="00173480" w:rsidRDefault="00173480" w:rsidP="00173480">
            <w:pPr>
              <w:jc w:val="center"/>
              <w:rPr>
                <w:b/>
                <w:sz w:val="36"/>
                <w:szCs w:val="36"/>
              </w:rPr>
            </w:pPr>
            <w:r w:rsidRPr="00173480">
              <w:rPr>
                <w:b/>
                <w:sz w:val="36"/>
                <w:szCs w:val="36"/>
              </w:rPr>
              <w:t>Numeracy</w:t>
            </w:r>
          </w:p>
          <w:p w:rsidR="00173480" w:rsidRPr="00173480" w:rsidRDefault="00173480" w:rsidP="0017348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173480" w:rsidRPr="00171F52" w:rsidRDefault="00173480" w:rsidP="00173480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hyperlink r:id="rId7" w:history="1">
              <w:r>
                <w:rPr>
                  <w:rStyle w:val="Hyperlink"/>
                </w:rPr>
                <w:t>https://www.bbc.co.uk/games/embed/guardians-mathematica</w:t>
              </w:r>
            </w:hyperlink>
          </w:p>
        </w:tc>
        <w:tc>
          <w:tcPr>
            <w:tcW w:w="2126" w:type="dxa"/>
          </w:tcPr>
          <w:p w:rsidR="00173480" w:rsidRPr="00C575F3" w:rsidRDefault="00173480" w:rsidP="001734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>
                <w:rPr>
                  <w:rStyle w:val="Hyperlink"/>
                </w:rPr>
                <w:t>https://www.topmarks.co.uk/Flash.aspx?a=activity11</w:t>
              </w:r>
            </w:hyperlink>
          </w:p>
        </w:tc>
        <w:tc>
          <w:tcPr>
            <w:tcW w:w="2268" w:type="dxa"/>
          </w:tcPr>
          <w:p w:rsidR="00173480" w:rsidRPr="00AF7A7A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9" w:history="1">
              <w:r>
                <w:rPr>
                  <w:rStyle w:val="Hyperlink"/>
                </w:rPr>
                <w:t>https://www.topmarks.co.uk/Flash.aspx?a=activity10</w:t>
              </w:r>
            </w:hyperlink>
          </w:p>
        </w:tc>
        <w:tc>
          <w:tcPr>
            <w:tcW w:w="2552" w:type="dxa"/>
          </w:tcPr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 the following sums using the grid method</w:t>
            </w:r>
          </w:p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25x36</w:t>
            </w:r>
          </w:p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27x84</w:t>
            </w:r>
          </w:p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35x78</w:t>
            </w:r>
          </w:p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63x84</w:t>
            </w:r>
          </w:p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79x43</w:t>
            </w:r>
          </w:p>
          <w:p w:rsidR="00173480" w:rsidRPr="00AF7A7A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22x56</w:t>
            </w:r>
          </w:p>
        </w:tc>
        <w:tc>
          <w:tcPr>
            <w:tcW w:w="2410" w:type="dxa"/>
          </w:tcPr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 the following as chimney sums. Remember to carry over.</w:t>
            </w:r>
          </w:p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543+458</w:t>
            </w:r>
          </w:p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894+234</w:t>
            </w:r>
          </w:p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764+328</w:t>
            </w:r>
          </w:p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568+239</w:t>
            </w:r>
          </w:p>
          <w:p w:rsidR="00173480" w:rsidRPr="00AF7A7A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745+235</w:t>
            </w:r>
          </w:p>
        </w:tc>
        <w:tc>
          <w:tcPr>
            <w:tcW w:w="2693" w:type="dxa"/>
          </w:tcPr>
          <w:p w:rsidR="00173480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 the following as chimney sums.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Remember to borrow from your next door neighbour if you need to.</w:t>
            </w:r>
          </w:p>
          <w:p w:rsidR="00EF55BA" w:rsidRDefault="00EF55BA" w:rsidP="00EF55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768-345</w:t>
            </w:r>
          </w:p>
          <w:p w:rsidR="00EF55BA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234-123</w:t>
            </w:r>
          </w:p>
          <w:p w:rsidR="00EF55BA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800-345</w:t>
            </w:r>
          </w:p>
          <w:p w:rsidR="00EF55BA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684-456</w:t>
            </w:r>
          </w:p>
          <w:p w:rsidR="00EF55BA" w:rsidRPr="00AF7A7A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856-734</w:t>
            </w:r>
          </w:p>
        </w:tc>
      </w:tr>
      <w:tr w:rsidR="00173480" w:rsidRPr="00171F52" w:rsidTr="00EF55BA">
        <w:trPr>
          <w:trHeight w:val="1784"/>
        </w:trPr>
        <w:tc>
          <w:tcPr>
            <w:tcW w:w="1838" w:type="dxa"/>
          </w:tcPr>
          <w:p w:rsidR="00173480" w:rsidRPr="00173480" w:rsidRDefault="00173480" w:rsidP="00173480">
            <w:pPr>
              <w:jc w:val="center"/>
              <w:rPr>
                <w:b/>
                <w:sz w:val="36"/>
                <w:szCs w:val="36"/>
              </w:rPr>
            </w:pPr>
          </w:p>
          <w:p w:rsidR="00173480" w:rsidRPr="00173480" w:rsidRDefault="00173480" w:rsidP="00173480">
            <w:pPr>
              <w:jc w:val="center"/>
              <w:rPr>
                <w:b/>
                <w:sz w:val="36"/>
                <w:szCs w:val="36"/>
              </w:rPr>
            </w:pPr>
            <w:r w:rsidRPr="00173480">
              <w:rPr>
                <w:b/>
                <w:sz w:val="36"/>
                <w:szCs w:val="36"/>
              </w:rPr>
              <w:t xml:space="preserve">Literacy </w:t>
            </w:r>
          </w:p>
        </w:tc>
        <w:tc>
          <w:tcPr>
            <w:tcW w:w="1701" w:type="dxa"/>
          </w:tcPr>
          <w:p w:rsidR="00173480" w:rsidRDefault="00173480" w:rsidP="00173480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173480" w:rsidRDefault="00EF55BA" w:rsidP="00173480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Create a persuasive text.</w:t>
            </w:r>
          </w:p>
          <w:p w:rsidR="00EF55BA" w:rsidRDefault="00EF55BA" w:rsidP="00173480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  <w:p w:rsidR="00EF55BA" w:rsidRPr="00C575F3" w:rsidRDefault="00EF55BA" w:rsidP="00173480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Should children wear school uniform?</w:t>
            </w:r>
          </w:p>
        </w:tc>
        <w:tc>
          <w:tcPr>
            <w:tcW w:w="2126" w:type="dxa"/>
          </w:tcPr>
          <w:p w:rsidR="00EF55BA" w:rsidRDefault="00EF55BA" w:rsidP="00EF55B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Choose your own fun task to practise the following spelling words:</w:t>
            </w:r>
          </w:p>
          <w:p w:rsidR="00EF55BA" w:rsidRDefault="00EF55BA" w:rsidP="00EF55B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F55BA" w:rsidRPr="00653272" w:rsidRDefault="00EF55BA" w:rsidP="00EF55B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category,</w:t>
            </w:r>
            <w:r w:rsidRPr="00EF55BA">
              <w:t xml:space="preserve"> </w:t>
            </w:r>
            <w:r w:rsidRPr="00EF55BA">
              <w:rPr>
                <w:rFonts w:ascii="Comic Sans MS" w:hAnsi="Comic Sans MS"/>
                <w:b/>
                <w:sz w:val="16"/>
                <w:szCs w:val="16"/>
              </w:rPr>
              <w:t>bruise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Pr="00EF55BA">
              <w:t xml:space="preserve"> </w:t>
            </w:r>
            <w:r w:rsidRPr="00EF55BA">
              <w:rPr>
                <w:rFonts w:ascii="Comic Sans MS" w:hAnsi="Comic Sans MS"/>
                <w:b/>
                <w:sz w:val="16"/>
                <w:szCs w:val="16"/>
              </w:rPr>
              <w:t>nuisance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Pr="00EF55BA">
              <w:t xml:space="preserve"> </w:t>
            </w:r>
            <w:r w:rsidRPr="00EF55BA">
              <w:rPr>
                <w:rFonts w:ascii="Comic Sans MS" w:hAnsi="Comic Sans MS"/>
                <w:b/>
                <w:sz w:val="16"/>
                <w:szCs w:val="16"/>
              </w:rPr>
              <w:t>shoulder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Pr="00EF55BA">
              <w:t xml:space="preserve"> </w:t>
            </w:r>
            <w:r w:rsidRPr="00EF55BA">
              <w:rPr>
                <w:rFonts w:ascii="Comic Sans MS" w:hAnsi="Comic Sans MS"/>
                <w:b/>
                <w:sz w:val="16"/>
                <w:szCs w:val="16"/>
              </w:rPr>
              <w:t>temperature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Pr="00EF55BA">
              <w:t xml:space="preserve"> </w:t>
            </w:r>
            <w:r w:rsidRPr="00EF55BA">
              <w:rPr>
                <w:rFonts w:ascii="Comic Sans MS" w:hAnsi="Comic Sans MS"/>
                <w:b/>
                <w:sz w:val="16"/>
                <w:szCs w:val="16"/>
              </w:rPr>
              <w:t>vehicle</w:t>
            </w:r>
          </w:p>
        </w:tc>
        <w:tc>
          <w:tcPr>
            <w:tcW w:w="2268" w:type="dxa"/>
          </w:tcPr>
          <w:p w:rsidR="009E4107" w:rsidRDefault="009E4107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73480" w:rsidRPr="00AF7A7A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Create a power point presentation about whether you think children should do homework.</w:t>
            </w:r>
          </w:p>
        </w:tc>
        <w:tc>
          <w:tcPr>
            <w:tcW w:w="2552" w:type="dxa"/>
          </w:tcPr>
          <w:p w:rsidR="00EF55BA" w:rsidRDefault="00EF55BA" w:rsidP="00EF55B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Choose your own fun task to practise the following spelling words:</w:t>
            </w:r>
          </w:p>
          <w:p w:rsidR="00EF55BA" w:rsidRDefault="00EF55BA" w:rsidP="00EF55B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73480" w:rsidRPr="00AF7A7A" w:rsidRDefault="00EF55BA" w:rsidP="00EF55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opportunity, </w:t>
            </w:r>
            <w:r w:rsidRPr="00EF55BA">
              <w:rPr>
                <w:rFonts w:ascii="Comic Sans MS" w:hAnsi="Comic Sans MS"/>
                <w:b/>
                <w:sz w:val="16"/>
                <w:szCs w:val="16"/>
              </w:rPr>
              <w:t>parliament</w:t>
            </w:r>
            <w:r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Pr="00EF55BA"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rhythm, </w:t>
            </w:r>
            <w:r w:rsidRPr="00EF55BA">
              <w:rPr>
                <w:rFonts w:ascii="Comic Sans MS" w:hAnsi="Comic Sans MS"/>
                <w:b/>
                <w:sz w:val="16"/>
                <w:szCs w:val="16"/>
              </w:rPr>
              <w:t>sacrifice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Pr="00EF55B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EF55BA"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explanation, </w:t>
            </w:r>
            <w:r w:rsidRPr="00EF55BA">
              <w:rPr>
                <w:rFonts w:ascii="Comic Sans MS" w:hAnsi="Comic Sans MS"/>
                <w:b/>
                <w:sz w:val="16"/>
                <w:szCs w:val="16"/>
              </w:rPr>
              <w:t xml:space="preserve">familiar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173480" w:rsidRPr="00AF7A7A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Create a fact file about your favourite author.</w:t>
            </w:r>
          </w:p>
        </w:tc>
        <w:tc>
          <w:tcPr>
            <w:tcW w:w="2693" w:type="dxa"/>
          </w:tcPr>
          <w:p w:rsidR="00173480" w:rsidRPr="00AF7A7A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10" w:history="1">
              <w:r>
                <w:rPr>
                  <w:rStyle w:val="Hyperlink"/>
                </w:rPr>
                <w:t>http://www.ictgames.com/littleBirdSpelling/</w:t>
              </w:r>
            </w:hyperlink>
          </w:p>
        </w:tc>
      </w:tr>
      <w:tr w:rsidR="00173480" w:rsidRPr="00171F52" w:rsidTr="00EF55BA">
        <w:trPr>
          <w:trHeight w:val="2094"/>
        </w:trPr>
        <w:tc>
          <w:tcPr>
            <w:tcW w:w="1838" w:type="dxa"/>
          </w:tcPr>
          <w:p w:rsidR="00173480" w:rsidRPr="00173480" w:rsidRDefault="00173480" w:rsidP="00173480">
            <w:pPr>
              <w:jc w:val="center"/>
              <w:rPr>
                <w:b/>
                <w:sz w:val="36"/>
                <w:szCs w:val="36"/>
              </w:rPr>
            </w:pPr>
          </w:p>
          <w:p w:rsidR="00173480" w:rsidRPr="00173480" w:rsidRDefault="00173480" w:rsidP="00173480">
            <w:pPr>
              <w:jc w:val="center"/>
              <w:rPr>
                <w:b/>
                <w:sz w:val="36"/>
                <w:szCs w:val="36"/>
              </w:rPr>
            </w:pPr>
            <w:r w:rsidRPr="00173480">
              <w:rPr>
                <w:b/>
                <w:sz w:val="36"/>
                <w:szCs w:val="36"/>
              </w:rPr>
              <w:t>LAC</w:t>
            </w:r>
          </w:p>
        </w:tc>
        <w:tc>
          <w:tcPr>
            <w:tcW w:w="1701" w:type="dxa"/>
          </w:tcPr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73480" w:rsidRPr="00171F52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Create your own mask using odds and ends at home</w:t>
            </w:r>
          </w:p>
        </w:tc>
        <w:tc>
          <w:tcPr>
            <w:tcW w:w="2126" w:type="dxa"/>
          </w:tcPr>
          <w:p w:rsidR="00173480" w:rsidRDefault="00173480" w:rsidP="0017348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F55BA" w:rsidRPr="00653272" w:rsidRDefault="00EF55BA" w:rsidP="0017348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Create a mime and ask someone at home to guess what you are doing</w:t>
            </w:r>
          </w:p>
        </w:tc>
        <w:tc>
          <w:tcPr>
            <w:tcW w:w="2268" w:type="dxa"/>
          </w:tcPr>
          <w:p w:rsidR="00173480" w:rsidRDefault="00173480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F55BA" w:rsidRPr="00AF7A7A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Create a design for an Easter egg</w:t>
            </w:r>
          </w:p>
        </w:tc>
        <w:tc>
          <w:tcPr>
            <w:tcW w:w="2552" w:type="dxa"/>
          </w:tcPr>
          <w:p w:rsidR="00EF55BA" w:rsidRDefault="00EF55BA" w:rsidP="00EF55B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F55BA" w:rsidRDefault="00EF55BA" w:rsidP="00EF55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Do the following exercises.</w:t>
            </w:r>
          </w:p>
          <w:p w:rsidR="00EF55BA" w:rsidRDefault="00EF55BA" w:rsidP="00EF55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F55BA" w:rsidRDefault="00EF55BA" w:rsidP="00EF55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Ask someone to time how long it takes</w:t>
            </w:r>
          </w:p>
          <w:p w:rsidR="00EF55BA" w:rsidRDefault="00EF55BA" w:rsidP="00EF55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F55BA" w:rsidRDefault="00EF55BA" w:rsidP="00EF55B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 sit ups, 20 jumping jacks,</w:t>
            </w:r>
          </w:p>
          <w:p w:rsidR="00EF55BA" w:rsidRPr="00AF7A7A" w:rsidRDefault="00EF55BA" w:rsidP="00EF55B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20 push ups, 20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burpees</w:t>
            </w:r>
            <w:proofErr w:type="spellEnd"/>
          </w:p>
        </w:tc>
        <w:tc>
          <w:tcPr>
            <w:tcW w:w="2410" w:type="dxa"/>
          </w:tcPr>
          <w:p w:rsidR="00173480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Joe Wicks Fitness Session</w:t>
            </w:r>
          </w:p>
          <w:p w:rsidR="00EF55BA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F55BA" w:rsidRPr="00AF7A7A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</w:rPr>
                <w:t>https://www.youtube.com/watch?v=-TGEdzRzSbw</w:t>
              </w:r>
            </w:hyperlink>
          </w:p>
        </w:tc>
        <w:tc>
          <w:tcPr>
            <w:tcW w:w="2693" w:type="dxa"/>
          </w:tcPr>
          <w:p w:rsidR="00173480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Mine craft Yoga</w:t>
            </w:r>
          </w:p>
          <w:p w:rsidR="00EF55BA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F55BA" w:rsidRPr="00AF7A7A" w:rsidRDefault="00EF55BA" w:rsidP="001734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</w:rPr>
                <w:t>https://www.youtube.com/watch?v=02E1468SdHg</w:t>
              </w:r>
            </w:hyperlink>
          </w:p>
        </w:tc>
      </w:tr>
    </w:tbl>
    <w:p w:rsidR="00054C9E" w:rsidRDefault="00EF55BA">
      <w:pPr>
        <w:rPr>
          <w:b/>
          <w:sz w:val="52"/>
          <w:szCs w:val="52"/>
          <w:u w:val="single"/>
        </w:rPr>
      </w:pPr>
      <w:r w:rsidRPr="00EF55BA">
        <w:rPr>
          <w:b/>
          <w:sz w:val="52"/>
          <w:szCs w:val="52"/>
          <w:u w:val="single"/>
        </w:rPr>
        <w:t>School Closure Activities</w:t>
      </w:r>
      <w:r>
        <w:rPr>
          <w:b/>
          <w:sz w:val="52"/>
          <w:szCs w:val="52"/>
          <w:u w:val="single"/>
        </w:rPr>
        <w:t xml:space="preserve"> P6</w:t>
      </w:r>
    </w:p>
    <w:p w:rsidR="00EF55BA" w:rsidRPr="00EF55BA" w:rsidRDefault="009E4107" w:rsidP="00EF55BA">
      <w:pPr>
        <w:jc w:val="both"/>
        <w:rPr>
          <w:sz w:val="32"/>
          <w:szCs w:val="32"/>
        </w:rPr>
      </w:pPr>
      <w:r>
        <w:rPr>
          <w:sz w:val="32"/>
          <w:szCs w:val="32"/>
        </w:rPr>
        <w:t>In case of school closure p</w:t>
      </w:r>
      <w:r w:rsidR="00EF55BA" w:rsidRPr="00EF55BA">
        <w:rPr>
          <w:sz w:val="32"/>
          <w:szCs w:val="32"/>
        </w:rPr>
        <w:t>lease</w:t>
      </w:r>
      <w:r>
        <w:rPr>
          <w:sz w:val="32"/>
          <w:szCs w:val="32"/>
        </w:rPr>
        <w:t xml:space="preserve"> complete all activities</w:t>
      </w:r>
      <w:r w:rsidR="00EF55BA" w:rsidRPr="00EF55BA">
        <w:rPr>
          <w:sz w:val="32"/>
          <w:szCs w:val="32"/>
        </w:rPr>
        <w:t xml:space="preserve"> </w:t>
      </w:r>
      <w:r w:rsidR="00EF55BA">
        <w:rPr>
          <w:sz w:val="32"/>
          <w:szCs w:val="32"/>
        </w:rPr>
        <w:t xml:space="preserve">in the jotter provided. </w:t>
      </w:r>
      <w:r>
        <w:rPr>
          <w:sz w:val="32"/>
          <w:szCs w:val="32"/>
        </w:rPr>
        <w:t xml:space="preserve">Further activities will be added to the school blog as required so please check the blog regularly for any updates. </w:t>
      </w:r>
      <w:bookmarkStart w:id="0" w:name="_GoBack"/>
      <w:bookmarkEnd w:id="0"/>
    </w:p>
    <w:p w:rsidR="00C93D59" w:rsidRPr="00C93D59" w:rsidRDefault="00C93D59" w:rsidP="00C93D59">
      <w:pPr>
        <w:spacing w:after="0"/>
        <w:rPr>
          <w:sz w:val="20"/>
          <w:szCs w:val="20"/>
        </w:rPr>
      </w:pPr>
      <w:r w:rsidRPr="00C93D59">
        <w:rPr>
          <w:sz w:val="20"/>
          <w:szCs w:val="20"/>
        </w:rPr>
        <w:t xml:space="preserve"> </w:t>
      </w:r>
    </w:p>
    <w:sectPr w:rsidR="00C93D59" w:rsidRPr="00C93D59" w:rsidSect="00B10D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80" w:rsidRDefault="00173480" w:rsidP="003B496F">
      <w:pPr>
        <w:spacing w:after="0" w:line="240" w:lineRule="auto"/>
      </w:pPr>
      <w:r>
        <w:separator/>
      </w:r>
    </w:p>
  </w:endnote>
  <w:endnote w:type="continuationSeparator" w:id="0">
    <w:p w:rsidR="00173480" w:rsidRDefault="00173480" w:rsidP="003B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80" w:rsidRDefault="00173480" w:rsidP="003B496F">
      <w:pPr>
        <w:spacing w:after="0" w:line="240" w:lineRule="auto"/>
      </w:pPr>
      <w:r>
        <w:separator/>
      </w:r>
    </w:p>
  </w:footnote>
  <w:footnote w:type="continuationSeparator" w:id="0">
    <w:p w:rsidR="00173480" w:rsidRDefault="00173480" w:rsidP="003B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30E"/>
    <w:multiLevelType w:val="hybridMultilevel"/>
    <w:tmpl w:val="5C3E5294"/>
    <w:lvl w:ilvl="0" w:tplc="8714A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61F"/>
    <w:multiLevelType w:val="hybridMultilevel"/>
    <w:tmpl w:val="E8C0D600"/>
    <w:lvl w:ilvl="0" w:tplc="35E2A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038B"/>
    <w:multiLevelType w:val="hybridMultilevel"/>
    <w:tmpl w:val="B37062E6"/>
    <w:lvl w:ilvl="0" w:tplc="12441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4B2"/>
    <w:multiLevelType w:val="hybridMultilevel"/>
    <w:tmpl w:val="33B2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1"/>
    <w:rsid w:val="00054C9E"/>
    <w:rsid w:val="00107E6C"/>
    <w:rsid w:val="00131E11"/>
    <w:rsid w:val="001438AF"/>
    <w:rsid w:val="00150E15"/>
    <w:rsid w:val="00171F52"/>
    <w:rsid w:val="00173480"/>
    <w:rsid w:val="00195A9A"/>
    <w:rsid w:val="001B79F4"/>
    <w:rsid w:val="001D5C08"/>
    <w:rsid w:val="0023072C"/>
    <w:rsid w:val="002F0D3E"/>
    <w:rsid w:val="003406BB"/>
    <w:rsid w:val="00352286"/>
    <w:rsid w:val="00370D6A"/>
    <w:rsid w:val="00384975"/>
    <w:rsid w:val="003B496F"/>
    <w:rsid w:val="004027A8"/>
    <w:rsid w:val="00494F40"/>
    <w:rsid w:val="004C2A4B"/>
    <w:rsid w:val="004D0812"/>
    <w:rsid w:val="004E743D"/>
    <w:rsid w:val="0053039B"/>
    <w:rsid w:val="005620DC"/>
    <w:rsid w:val="005906FF"/>
    <w:rsid w:val="005A7D7A"/>
    <w:rsid w:val="005D2D23"/>
    <w:rsid w:val="00625AD1"/>
    <w:rsid w:val="006444E5"/>
    <w:rsid w:val="006479B0"/>
    <w:rsid w:val="00650B26"/>
    <w:rsid w:val="00653272"/>
    <w:rsid w:val="00663CBD"/>
    <w:rsid w:val="00707E9B"/>
    <w:rsid w:val="0071178E"/>
    <w:rsid w:val="00750ECA"/>
    <w:rsid w:val="00765228"/>
    <w:rsid w:val="00825160"/>
    <w:rsid w:val="008833BC"/>
    <w:rsid w:val="008B7D80"/>
    <w:rsid w:val="00913207"/>
    <w:rsid w:val="00930371"/>
    <w:rsid w:val="0094015F"/>
    <w:rsid w:val="009B2A88"/>
    <w:rsid w:val="009E4107"/>
    <w:rsid w:val="009F386F"/>
    <w:rsid w:val="009F52E7"/>
    <w:rsid w:val="00A261B4"/>
    <w:rsid w:val="00A82631"/>
    <w:rsid w:val="00AC4074"/>
    <w:rsid w:val="00AF7A7A"/>
    <w:rsid w:val="00B10D41"/>
    <w:rsid w:val="00B24696"/>
    <w:rsid w:val="00B647A2"/>
    <w:rsid w:val="00B742FE"/>
    <w:rsid w:val="00C5094B"/>
    <w:rsid w:val="00C575F3"/>
    <w:rsid w:val="00C61B79"/>
    <w:rsid w:val="00C87F71"/>
    <w:rsid w:val="00C93D59"/>
    <w:rsid w:val="00CF2335"/>
    <w:rsid w:val="00CF567A"/>
    <w:rsid w:val="00CF7896"/>
    <w:rsid w:val="00D15D8B"/>
    <w:rsid w:val="00D25408"/>
    <w:rsid w:val="00ED70C6"/>
    <w:rsid w:val="00EF55BA"/>
    <w:rsid w:val="00EF6AE6"/>
    <w:rsid w:val="00F015D3"/>
    <w:rsid w:val="00F258FC"/>
    <w:rsid w:val="00FB27B7"/>
    <w:rsid w:val="00FC74F2"/>
    <w:rsid w:val="00FC7CE7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057EA-4CE0-48C7-878A-01214B75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6F"/>
  </w:style>
  <w:style w:type="paragraph" w:styleId="Footer">
    <w:name w:val="footer"/>
    <w:basedOn w:val="Normal"/>
    <w:link w:val="FooterChar"/>
    <w:uiPriority w:val="99"/>
    <w:unhideWhenUsed/>
    <w:rsid w:val="003B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6F"/>
  </w:style>
  <w:style w:type="paragraph" w:styleId="BalloonText">
    <w:name w:val="Balloon Text"/>
    <w:basedOn w:val="Normal"/>
    <w:link w:val="BalloonTextChar"/>
    <w:uiPriority w:val="99"/>
    <w:semiHidden/>
    <w:unhideWhenUsed/>
    <w:rsid w:val="0035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1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3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Flash.aspx?a=activity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games/embed/guardians-mathematica" TargetMode="External"/><Relationship Id="rId12" Type="http://schemas.openxmlformats.org/officeDocument/2006/relationships/hyperlink" Target="https://www.youtube.com/watch?v=02E1468Sd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TGEdzRzSb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tgames.com/littleBirdSpel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Flash.aspx?a=activity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dc:description/>
  <cp:lastModifiedBy>Catriona Jackson</cp:lastModifiedBy>
  <cp:revision>3</cp:revision>
  <cp:lastPrinted>2019-11-14T17:06:00Z</cp:lastPrinted>
  <dcterms:created xsi:type="dcterms:W3CDTF">2020-03-13T14:40:00Z</dcterms:created>
  <dcterms:modified xsi:type="dcterms:W3CDTF">2020-03-13T15:14:00Z</dcterms:modified>
</cp:coreProperties>
</file>